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52" w:rsidRPr="00A31A0E" w:rsidRDefault="00D31352" w:rsidP="00D31352">
      <w:pPr>
        <w:jc w:val="center"/>
        <w:rPr>
          <w:b/>
          <w:sz w:val="24"/>
        </w:rPr>
      </w:pPr>
      <w:r>
        <w:rPr>
          <w:b/>
          <w:sz w:val="24"/>
        </w:rPr>
        <w:t xml:space="preserve">РОССИЙСКАЯ </w:t>
      </w:r>
      <w:r w:rsidRPr="00A31A0E">
        <w:rPr>
          <w:b/>
          <w:sz w:val="24"/>
        </w:rPr>
        <w:t>ФЕДЕРАЦИЯ</w:t>
      </w:r>
    </w:p>
    <w:p w:rsidR="00D31352" w:rsidRPr="00A31A0E" w:rsidRDefault="00D31352" w:rsidP="00D31352">
      <w:pPr>
        <w:jc w:val="center"/>
        <w:rPr>
          <w:b/>
          <w:sz w:val="24"/>
        </w:rPr>
      </w:pPr>
      <w:r w:rsidRPr="00A31A0E">
        <w:rPr>
          <w:b/>
          <w:sz w:val="24"/>
        </w:rPr>
        <w:t>Иркутская область   Куйтунский район</w:t>
      </w:r>
    </w:p>
    <w:p w:rsidR="00D31352" w:rsidRPr="00A31A0E" w:rsidRDefault="00D31352" w:rsidP="00D31352">
      <w:pPr>
        <w:pStyle w:val="1"/>
        <w:rPr>
          <w:b/>
          <w:bCs/>
          <w:sz w:val="24"/>
        </w:rPr>
      </w:pPr>
      <w:r w:rsidRPr="00A31A0E">
        <w:rPr>
          <w:b/>
          <w:sz w:val="24"/>
        </w:rPr>
        <w:t>Д У М А</w:t>
      </w:r>
    </w:p>
    <w:p w:rsidR="00D31352" w:rsidRPr="00A31A0E" w:rsidRDefault="00D31352" w:rsidP="00D31352">
      <w:pPr>
        <w:pStyle w:val="2"/>
        <w:jc w:val="center"/>
        <w:rPr>
          <w:b/>
        </w:rPr>
      </w:pPr>
      <w:r w:rsidRPr="00A31A0E">
        <w:rPr>
          <w:b/>
        </w:rPr>
        <w:t>НОВОТЕЛЬБИНСКОГО   СЕЛЬСКОГО   ПОСЕЛЕНИЯ</w:t>
      </w:r>
    </w:p>
    <w:p w:rsidR="00D31352" w:rsidRPr="00A31A0E" w:rsidRDefault="00D31352" w:rsidP="00D31352">
      <w:pPr>
        <w:rPr>
          <w:b/>
        </w:rPr>
      </w:pPr>
    </w:p>
    <w:p w:rsidR="00D31352" w:rsidRPr="00CE71D1" w:rsidRDefault="00D31352" w:rsidP="00D31352">
      <w:bookmarkStart w:id="0" w:name="_GoBack"/>
      <w:bookmarkEnd w:id="0"/>
    </w:p>
    <w:p w:rsidR="00D31352" w:rsidRDefault="00D31352" w:rsidP="00D31352">
      <w:pPr>
        <w:rPr>
          <w:sz w:val="24"/>
        </w:rPr>
      </w:pPr>
      <w:r>
        <w:rPr>
          <w:sz w:val="24"/>
        </w:rPr>
        <w:t xml:space="preserve">24 августа 2017 г.                                  п. Новая Тельба                                         № </w:t>
      </w:r>
      <w:r>
        <w:rPr>
          <w:sz w:val="24"/>
        </w:rPr>
        <w:t>22</w:t>
      </w:r>
    </w:p>
    <w:p w:rsidR="00D31352" w:rsidRPr="00A31A0E" w:rsidRDefault="00D31352" w:rsidP="00D31352">
      <w:pPr>
        <w:ind w:right="4818"/>
        <w:rPr>
          <w:b/>
          <w:sz w:val="24"/>
        </w:rPr>
      </w:pPr>
      <w:r>
        <w:rPr>
          <w:sz w:val="24"/>
        </w:rPr>
        <w:t>«</w:t>
      </w:r>
      <w:r w:rsidRPr="00A31A0E">
        <w:rPr>
          <w:b/>
          <w:sz w:val="24"/>
        </w:rPr>
        <w:t>О бюджете Новотельбинского</w:t>
      </w:r>
    </w:p>
    <w:p w:rsidR="00D31352" w:rsidRPr="00A31A0E" w:rsidRDefault="00D31352" w:rsidP="00D31352">
      <w:pPr>
        <w:ind w:right="4818"/>
        <w:rPr>
          <w:b/>
          <w:sz w:val="24"/>
        </w:rPr>
      </w:pPr>
      <w:r w:rsidRPr="00A31A0E">
        <w:rPr>
          <w:b/>
          <w:sz w:val="24"/>
        </w:rPr>
        <w:t>сельского поселения на 2017 год и на плановый период 2018 и 2019 годов»</w:t>
      </w:r>
    </w:p>
    <w:p w:rsidR="00D31352" w:rsidRPr="00A31A0E" w:rsidRDefault="00D31352" w:rsidP="00D31352">
      <w:pPr>
        <w:jc w:val="both"/>
        <w:rPr>
          <w:b/>
          <w:sz w:val="24"/>
        </w:rPr>
      </w:pPr>
    </w:p>
    <w:p w:rsidR="00D31352" w:rsidRDefault="00D31352" w:rsidP="00D31352">
      <w:pPr>
        <w:jc w:val="both"/>
        <w:rPr>
          <w:sz w:val="24"/>
        </w:rPr>
      </w:pPr>
      <w:r>
        <w:rPr>
          <w:sz w:val="24"/>
        </w:rPr>
        <w:tab/>
      </w:r>
      <w:r w:rsidRPr="00325BB8">
        <w:rPr>
          <w:sz w:val="24"/>
        </w:rPr>
        <w:t xml:space="preserve">Руководствуясь </w:t>
      </w:r>
      <w:r w:rsidRPr="009C1314">
        <w:rPr>
          <w:sz w:val="24"/>
          <w:szCs w:val="24"/>
        </w:rPr>
        <w:t>статьей 184.1 Бюджетного Кодекса Российской Федерации</w:t>
      </w:r>
      <w:r w:rsidRPr="00325BB8">
        <w:rPr>
          <w:sz w:val="24"/>
        </w:rPr>
        <w:t xml:space="preserve">, </w:t>
      </w:r>
      <w:r>
        <w:rPr>
          <w:sz w:val="24"/>
        </w:rPr>
        <w:t>на основании проекта закона Иркутской области «Об областном бюджете на 2017 год и на плановый период 2018 и 2019 годов»</w:t>
      </w:r>
      <w:r w:rsidRPr="00325BB8">
        <w:rPr>
          <w:sz w:val="24"/>
        </w:rPr>
        <w:t>,</w:t>
      </w:r>
      <w:r>
        <w:rPr>
          <w:sz w:val="24"/>
        </w:rPr>
        <w:t xml:space="preserve"> Уставом Новотельбинского муниципального образования,</w:t>
      </w:r>
      <w:r w:rsidRPr="00325BB8">
        <w:rPr>
          <w:sz w:val="24"/>
        </w:rPr>
        <w:t xml:space="preserve"> Дума   </w:t>
      </w:r>
      <w:r>
        <w:rPr>
          <w:sz w:val="24"/>
        </w:rPr>
        <w:t>Новотельбинского</w:t>
      </w:r>
      <w:r w:rsidRPr="00325BB8">
        <w:rPr>
          <w:sz w:val="24"/>
        </w:rPr>
        <w:t xml:space="preserve"> сельского поселения</w:t>
      </w:r>
    </w:p>
    <w:p w:rsidR="00D31352" w:rsidRPr="00A31A0E" w:rsidRDefault="00D31352" w:rsidP="00D31352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A31A0E">
        <w:rPr>
          <w:b/>
          <w:sz w:val="24"/>
        </w:rPr>
        <w:t xml:space="preserve">Р Е Ш И Л А:          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>1.Внести изменения в решение Думы Новотельбинского сельского поселения на 2017год и на плановый период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AA17D1">
        <w:rPr>
          <w:rFonts w:ascii="Times New Roman" w:hAnsi="Times New Roman" w:cs="Times New Roman"/>
          <w:sz w:val="22"/>
          <w:szCs w:val="22"/>
        </w:rPr>
        <w:t xml:space="preserve"> и 2019годов от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AA17D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AA17D1">
        <w:rPr>
          <w:rFonts w:ascii="Times New Roman" w:hAnsi="Times New Roman" w:cs="Times New Roman"/>
          <w:sz w:val="22"/>
          <w:szCs w:val="22"/>
        </w:rPr>
        <w:t xml:space="preserve">.2017г № </w:t>
      </w:r>
      <w:proofErr w:type="gramStart"/>
      <w:r>
        <w:rPr>
          <w:rFonts w:ascii="Times New Roman" w:hAnsi="Times New Roman" w:cs="Times New Roman"/>
          <w:sz w:val="22"/>
          <w:szCs w:val="22"/>
        </w:rPr>
        <w:t>19</w:t>
      </w:r>
      <w:r w:rsidRPr="00AA17D1">
        <w:rPr>
          <w:rFonts w:ascii="Times New Roman" w:hAnsi="Times New Roman" w:cs="Times New Roman"/>
          <w:sz w:val="22"/>
          <w:szCs w:val="22"/>
        </w:rPr>
        <w:t xml:space="preserve">  следующие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изменения;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1.1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Пункт  изложить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в следующей редакции: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«1.Утвердить основные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характеристики  бюджета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Новотельбинского сельского поселения (далее бюджет поселения) на 2017 год: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 - прогнозируемый общий объем доходов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бюджета  поселения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в 2017г  в сумме </w:t>
      </w:r>
      <w:r>
        <w:rPr>
          <w:rFonts w:ascii="Times New Roman" w:hAnsi="Times New Roman" w:cs="Times New Roman"/>
          <w:sz w:val="22"/>
          <w:szCs w:val="22"/>
        </w:rPr>
        <w:t>2829090,70</w:t>
      </w:r>
      <w:r w:rsidRPr="00AA17D1">
        <w:rPr>
          <w:rFonts w:ascii="Times New Roman" w:hAnsi="Times New Roman" w:cs="Times New Roman"/>
          <w:sz w:val="22"/>
          <w:szCs w:val="22"/>
        </w:rPr>
        <w:t xml:space="preserve"> рублей,</w:t>
      </w:r>
      <w:r w:rsidRPr="00AA17D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AA17D1"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2"/>
          <w:szCs w:val="22"/>
        </w:rPr>
        <w:t>2428990,70</w:t>
      </w:r>
      <w:r w:rsidRPr="00AA17D1">
        <w:rPr>
          <w:rFonts w:ascii="Times New Roman" w:hAnsi="Times New Roman" w:cs="Times New Roman"/>
          <w:sz w:val="22"/>
          <w:szCs w:val="22"/>
        </w:rPr>
        <w:t xml:space="preserve"> </w:t>
      </w:r>
      <w:r w:rsidRPr="00AA17D1">
        <w:rPr>
          <w:rFonts w:ascii="Times New Roman" w:hAnsi="Times New Roman"/>
          <w:sz w:val="22"/>
          <w:szCs w:val="22"/>
        </w:rPr>
        <w:t>рублей</w:t>
      </w:r>
      <w:r w:rsidRPr="00AA17D1">
        <w:rPr>
          <w:rFonts w:ascii="Times New Roman" w:hAnsi="Times New Roman" w:cs="Times New Roman"/>
          <w:sz w:val="22"/>
          <w:szCs w:val="22"/>
        </w:rPr>
        <w:t>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sz w:val="22"/>
          <w:szCs w:val="22"/>
        </w:rPr>
        <w:t>3040385,10</w:t>
      </w:r>
      <w:r w:rsidRPr="00AA17D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- размер дефицита бюджета поселения в сумме 211294,40 рублей или 52,81% утвержденного общего годового </w:t>
      </w:r>
      <w:r w:rsidRPr="00AA17D1">
        <w:rPr>
          <w:rFonts w:ascii="Times New Roman" w:hAnsi="Times New Roman" w:cs="Times New Roman"/>
          <w:sz w:val="22"/>
          <w:szCs w:val="22"/>
        </w:rPr>
        <w:t>объема</w:t>
      </w:r>
      <w:r w:rsidRPr="00AA17D1">
        <w:rPr>
          <w:rFonts w:ascii="Times New Roman" w:hAnsi="Times New Roman" w:cs="Times New Roman"/>
          <w:sz w:val="22"/>
          <w:szCs w:val="22"/>
        </w:rPr>
        <w:t xml:space="preserve"> доходов бюджета поселений без учета утвержденного </w:t>
      </w:r>
      <w:r w:rsidRPr="00AA17D1">
        <w:rPr>
          <w:rFonts w:ascii="Times New Roman" w:hAnsi="Times New Roman" w:cs="Times New Roman"/>
          <w:sz w:val="22"/>
          <w:szCs w:val="22"/>
        </w:rPr>
        <w:t>объема</w:t>
      </w:r>
      <w:r w:rsidRPr="00AA17D1">
        <w:rPr>
          <w:rFonts w:ascii="Times New Roman" w:hAnsi="Times New Roman" w:cs="Times New Roman"/>
          <w:sz w:val="22"/>
          <w:szCs w:val="22"/>
        </w:rPr>
        <w:t xml:space="preserve"> безвозмездных, с учетом остатков средств на счетах по учету средств бюджета.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>-установить, что превышение дефицита бюджета поселения на 2017г над ограничениями, установленными ст. 92.1 БК РФ осуществлено в пределах суммы снижения остатков средств на счетах по учету средств бюджета 211294,40 рублей.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>1.2 Пункт 2 изложить в следующей редакции: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2.Утвердить основные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характеристики  бюджета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Новотельбинского сельского поселения на плановый период 2018 и 2019 годов: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 - прогнозируемый общий объем доходов бюджета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поселения  на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2018 год в сумме 1698407 рублей, из них объем межбюджетных трансфертов, получаемых из других бюджетов бюджетной системы Российской Федерации в сумме 1301167 рублей;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- прогнозируемый общий объем доходов бюджета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поселения  на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2019 год в сумме 1741854 рублей, из них объем межбюджетных трансфертов, получаемых из других бюджетов бюджетной системы Российской Федерации в сумме 1302084 рублей;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- общий объем расходов бюджета поселения на 2018 год в сумме </w:t>
      </w:r>
      <w:r>
        <w:rPr>
          <w:rFonts w:ascii="Times New Roman" w:hAnsi="Times New Roman" w:cs="Times New Roman"/>
          <w:sz w:val="22"/>
          <w:szCs w:val="22"/>
        </w:rPr>
        <w:t>1657069,</w:t>
      </w:r>
      <w:proofErr w:type="gramStart"/>
      <w:r>
        <w:rPr>
          <w:rFonts w:ascii="Times New Roman" w:hAnsi="Times New Roman" w:cs="Times New Roman"/>
          <w:sz w:val="22"/>
          <w:szCs w:val="22"/>
        </w:rPr>
        <w:t>32</w:t>
      </w:r>
      <w:r w:rsidRPr="00AA17D1">
        <w:rPr>
          <w:rFonts w:ascii="Times New Roman" w:hAnsi="Times New Roman" w:cs="Times New Roman"/>
          <w:sz w:val="22"/>
          <w:szCs w:val="22"/>
        </w:rPr>
        <w:t xml:space="preserve">  рублей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>, в том числе условно утвержденные расходы в сумме</w:t>
      </w:r>
      <w:r>
        <w:rPr>
          <w:rFonts w:ascii="Times New Roman" w:hAnsi="Times New Roman" w:cs="Times New Roman"/>
          <w:sz w:val="22"/>
          <w:szCs w:val="22"/>
        </w:rPr>
        <w:t xml:space="preserve"> 41337,68</w:t>
      </w:r>
      <w:r w:rsidRPr="00AA17D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-  общий объем расходов бюджета поселения на 2019 год в сумме </w:t>
      </w:r>
      <w:r>
        <w:rPr>
          <w:rFonts w:ascii="Times New Roman" w:hAnsi="Times New Roman" w:cs="Times New Roman"/>
          <w:sz w:val="22"/>
          <w:szCs w:val="22"/>
        </w:rPr>
        <w:t>1657006,30</w:t>
      </w:r>
      <w:r w:rsidRPr="00AA17D1">
        <w:rPr>
          <w:rFonts w:ascii="Times New Roman" w:hAnsi="Times New Roman" w:cs="Times New Roman"/>
          <w:sz w:val="22"/>
          <w:szCs w:val="22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2"/>
          <w:szCs w:val="22"/>
        </w:rPr>
        <w:t>84847,70</w:t>
      </w:r>
      <w:r w:rsidRPr="00AA17D1">
        <w:rPr>
          <w:rFonts w:ascii="Times New Roman" w:hAnsi="Times New Roman" w:cs="Times New Roman"/>
          <w:sz w:val="22"/>
          <w:szCs w:val="22"/>
        </w:rPr>
        <w:t xml:space="preserve"> рубля;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>- размер дефицита бюджета поселения на 2018 год в сумме 0 рублей;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AA17D1">
        <w:rPr>
          <w:rFonts w:ascii="Times New Roman" w:hAnsi="Times New Roman" w:cs="Times New Roman"/>
          <w:sz w:val="22"/>
          <w:szCs w:val="22"/>
        </w:rPr>
        <w:t>размер  дефицита</w:t>
      </w:r>
      <w:proofErr w:type="gramEnd"/>
      <w:r w:rsidRPr="00AA17D1">
        <w:rPr>
          <w:rFonts w:ascii="Times New Roman" w:hAnsi="Times New Roman" w:cs="Times New Roman"/>
          <w:sz w:val="22"/>
          <w:szCs w:val="22"/>
        </w:rPr>
        <w:t xml:space="preserve"> бюджета поселения  на 2019 год  в сумме 0  рублей.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>2. Пр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A17D1">
        <w:rPr>
          <w:rFonts w:ascii="Times New Roman" w:hAnsi="Times New Roman" w:cs="Times New Roman"/>
          <w:sz w:val="22"/>
          <w:szCs w:val="22"/>
        </w:rPr>
        <w:t>ложения № 1,2,3,4,5,6,7,9,10,11 изложить в новой редакции</w:t>
      </w:r>
    </w:p>
    <w:p w:rsidR="00D31352" w:rsidRPr="00AA17D1" w:rsidRDefault="00D31352" w:rsidP="00D31352">
      <w:pPr>
        <w:pStyle w:val="ConsNonformat"/>
        <w:widowControl/>
        <w:ind w:firstLine="540"/>
        <w:jc w:val="both"/>
        <w:rPr>
          <w:sz w:val="22"/>
          <w:szCs w:val="22"/>
        </w:rPr>
      </w:pPr>
      <w:r w:rsidRPr="00AA17D1">
        <w:rPr>
          <w:rFonts w:ascii="Times New Roman" w:hAnsi="Times New Roman" w:cs="Times New Roman"/>
          <w:sz w:val="22"/>
          <w:szCs w:val="22"/>
        </w:rPr>
        <w:t>3. Настоящее решение вступает в силу со дня официального опубликования.</w:t>
      </w:r>
    </w:p>
    <w:p w:rsidR="00D31352" w:rsidRPr="00AA17D1" w:rsidRDefault="00D31352" w:rsidP="00D31352">
      <w:pPr>
        <w:jc w:val="both"/>
        <w:rPr>
          <w:sz w:val="22"/>
          <w:szCs w:val="22"/>
        </w:rPr>
      </w:pPr>
    </w:p>
    <w:p w:rsidR="00D31352" w:rsidRDefault="00D31352" w:rsidP="00D31352">
      <w:pPr>
        <w:jc w:val="both"/>
        <w:rPr>
          <w:sz w:val="24"/>
        </w:rPr>
      </w:pPr>
      <w:r>
        <w:rPr>
          <w:sz w:val="24"/>
        </w:rPr>
        <w:t>Глава Новотельбинского сельского поселения                                            Н.М.</w:t>
      </w:r>
      <w:r>
        <w:rPr>
          <w:sz w:val="24"/>
        </w:rPr>
        <w:t xml:space="preserve"> </w:t>
      </w:r>
      <w:r>
        <w:rPr>
          <w:sz w:val="24"/>
        </w:rPr>
        <w:t>Толстихина</w:t>
      </w:r>
    </w:p>
    <w:p w:rsidR="00D31352" w:rsidRDefault="00D31352" w:rsidP="00D31352">
      <w:pPr>
        <w:jc w:val="both"/>
        <w:rPr>
          <w:sz w:val="24"/>
        </w:rPr>
      </w:pPr>
    </w:p>
    <w:p w:rsidR="00D31352" w:rsidRDefault="00D31352" w:rsidP="00D31352">
      <w:pPr>
        <w:jc w:val="both"/>
        <w:rPr>
          <w:sz w:val="24"/>
        </w:rPr>
      </w:pPr>
    </w:p>
    <w:p w:rsidR="00B00E3D" w:rsidRDefault="00B00E3D"/>
    <w:sectPr w:rsidR="00B00E3D" w:rsidSect="000B3BB2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2"/>
    <w:rsid w:val="00B00E3D"/>
    <w:rsid w:val="00D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0CED-53CF-4E8B-8558-25F6CB2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3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3135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31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2017-08-28T02:19:00Z</dcterms:created>
  <dcterms:modified xsi:type="dcterms:W3CDTF">2017-08-28T02:20:00Z</dcterms:modified>
</cp:coreProperties>
</file>